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65A3" w14:textId="77777777" w:rsidR="00FF02CC" w:rsidRDefault="00FF02C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1CFFE70D" w14:textId="77777777" w:rsidR="00C269FC" w:rsidRPr="00D4487B" w:rsidRDefault="00C269FC" w:rsidP="00C269FC">
      <w:pPr>
        <w:pStyle w:val="Heading2"/>
        <w:spacing w:before="60"/>
        <w:ind w:left="2604" w:right="2363" w:hanging="140"/>
        <w:jc w:val="center"/>
        <w:rPr>
          <w:b w:val="0"/>
          <w:bCs w:val="0"/>
        </w:rPr>
      </w:pPr>
      <w:r w:rsidRPr="00D4487B">
        <w:t>NOTICE OF REQUEST FOR PROPOSALS CONSTRUCTION</w:t>
      </w:r>
      <w:r w:rsidRPr="00D4487B">
        <w:rPr>
          <w:spacing w:val="-8"/>
        </w:rPr>
        <w:t xml:space="preserve"> </w:t>
      </w:r>
      <w:r w:rsidRPr="00D4487B">
        <w:t>MANAGER-AT-RISK</w:t>
      </w:r>
    </w:p>
    <w:p w14:paraId="204F971F" w14:textId="77777777" w:rsidR="00C269FC" w:rsidRPr="00D4487B" w:rsidRDefault="00C269FC" w:rsidP="00C269FC">
      <w:pPr>
        <w:spacing w:before="9"/>
        <w:rPr>
          <w:rFonts w:ascii="Garamond" w:eastAsia="Garamond" w:hAnsi="Garamond" w:cs="Garamond"/>
          <w:b/>
          <w:bCs/>
          <w:sz w:val="23"/>
          <w:szCs w:val="23"/>
        </w:rPr>
      </w:pPr>
    </w:p>
    <w:p w14:paraId="286538FC" w14:textId="77777777" w:rsidR="00C269FC" w:rsidRPr="00D4487B" w:rsidRDefault="00C269FC" w:rsidP="00C269FC">
      <w:pPr>
        <w:pStyle w:val="BodyText"/>
        <w:ind w:right="85"/>
        <w:rPr>
          <w:rFonts w:cs="Garamond"/>
        </w:rPr>
      </w:pPr>
      <w:r w:rsidRPr="00D4487B">
        <w:t xml:space="preserve">Sealed Proposals for Construction Manager-at-Risk for the construction of </w:t>
      </w:r>
      <w:r w:rsidR="002170CC" w:rsidRPr="00D4487B">
        <w:t>2019</w:t>
      </w:r>
      <w:r w:rsidRPr="00D4487B">
        <w:t xml:space="preserve"> bond program project to include </w:t>
      </w:r>
      <w:r w:rsidR="002E73F8" w:rsidRPr="00D4487B">
        <w:t>Mayes Elementary School and Hyde Park Elementary School</w:t>
      </w:r>
      <w:r w:rsidRPr="00D4487B">
        <w:t xml:space="preserve"> for the </w:t>
      </w:r>
      <w:r w:rsidR="002170CC" w:rsidRPr="00D4487B">
        <w:t>Denison</w:t>
      </w:r>
      <w:r w:rsidRPr="00D4487B">
        <w:t xml:space="preserve"> Independent School District will be received at the </w:t>
      </w:r>
      <w:r w:rsidR="002170CC" w:rsidRPr="00D4487B">
        <w:t>Denison</w:t>
      </w:r>
      <w:r w:rsidRPr="00D4487B">
        <w:t xml:space="preserve"> ISD Administration Building, Attention: </w:t>
      </w:r>
      <w:r w:rsidR="002E73F8" w:rsidRPr="00D4487B">
        <w:t>Randy Reid</w:t>
      </w:r>
      <w:r w:rsidRPr="00D4487B">
        <w:t xml:space="preserve">, </w:t>
      </w:r>
      <w:r w:rsidR="002E73F8" w:rsidRPr="00D4487B">
        <w:t>1201 Rusk</w:t>
      </w:r>
      <w:r w:rsidRPr="00D4487B">
        <w:t xml:space="preserve">, </w:t>
      </w:r>
      <w:r w:rsidR="002170CC" w:rsidRPr="00D4487B">
        <w:t>Denison</w:t>
      </w:r>
      <w:r w:rsidRPr="00D4487B">
        <w:t>, Texas, until 10:00 am (Local</w:t>
      </w:r>
      <w:r w:rsidRPr="00D4487B">
        <w:rPr>
          <w:spacing w:val="-20"/>
        </w:rPr>
        <w:t xml:space="preserve"> </w:t>
      </w:r>
      <w:r w:rsidRPr="00D4487B">
        <w:t xml:space="preserve">Time), </w:t>
      </w:r>
      <w:r w:rsidR="002E73F8" w:rsidRPr="00D4487B">
        <w:rPr>
          <w:b/>
        </w:rPr>
        <w:t>Tuesday</w:t>
      </w:r>
      <w:r w:rsidRPr="00D4487B">
        <w:rPr>
          <w:b/>
        </w:rPr>
        <w:t xml:space="preserve">, </w:t>
      </w:r>
      <w:r w:rsidR="002E73F8" w:rsidRPr="00D4487B">
        <w:rPr>
          <w:b/>
        </w:rPr>
        <w:t>December</w:t>
      </w:r>
      <w:r w:rsidRPr="00D4487B">
        <w:rPr>
          <w:b/>
        </w:rPr>
        <w:t xml:space="preserve"> </w:t>
      </w:r>
      <w:r w:rsidR="002E73F8" w:rsidRPr="00D4487B">
        <w:rPr>
          <w:b/>
        </w:rPr>
        <w:t>1</w:t>
      </w:r>
      <w:r w:rsidRPr="00D4487B">
        <w:rPr>
          <w:b/>
        </w:rPr>
        <w:t>7, 201</w:t>
      </w:r>
      <w:r w:rsidR="002E73F8" w:rsidRPr="00D4487B">
        <w:rPr>
          <w:b/>
        </w:rPr>
        <w:t>9</w:t>
      </w:r>
      <w:r w:rsidRPr="00D4487B">
        <w:t>. Proposals received by hand delivery or mail after that time will be returned</w:t>
      </w:r>
      <w:r w:rsidRPr="00D4487B">
        <w:rPr>
          <w:spacing w:val="-11"/>
        </w:rPr>
        <w:t xml:space="preserve"> </w:t>
      </w:r>
      <w:r w:rsidRPr="00D4487B">
        <w:t>unopened.</w:t>
      </w:r>
    </w:p>
    <w:p w14:paraId="4E47E247" w14:textId="77777777" w:rsidR="00C269FC" w:rsidRPr="00D4487B" w:rsidRDefault="00C269FC" w:rsidP="00C269FC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36C0A99E" w14:textId="77777777" w:rsidR="00C269FC" w:rsidRPr="00D4487B" w:rsidRDefault="00C269FC" w:rsidP="00C269FC">
      <w:pPr>
        <w:pStyle w:val="BodyText"/>
        <w:ind w:right="456"/>
      </w:pPr>
      <w:r w:rsidRPr="00D4487B">
        <w:t xml:space="preserve">A pre-proposal conference will be held at the </w:t>
      </w:r>
      <w:r w:rsidR="002170CC" w:rsidRPr="00D4487B">
        <w:t>Denison</w:t>
      </w:r>
      <w:r w:rsidRPr="00D4487B">
        <w:t xml:space="preserve"> ISD Administration Building on </w:t>
      </w:r>
      <w:r w:rsidR="00152E07" w:rsidRPr="00D4487B">
        <w:rPr>
          <w:b/>
          <w:bCs/>
        </w:rPr>
        <w:t>Tuesday</w:t>
      </w:r>
      <w:r w:rsidRPr="00D4487B">
        <w:rPr>
          <w:b/>
          <w:bCs/>
        </w:rPr>
        <w:t xml:space="preserve">, </w:t>
      </w:r>
      <w:r w:rsidR="00152E07" w:rsidRPr="00D4487B">
        <w:rPr>
          <w:b/>
          <w:bCs/>
        </w:rPr>
        <w:t>December</w:t>
      </w:r>
      <w:r w:rsidRPr="00D4487B">
        <w:rPr>
          <w:b/>
          <w:bCs/>
        </w:rPr>
        <w:t xml:space="preserve"> </w:t>
      </w:r>
      <w:r w:rsidR="00152E07" w:rsidRPr="00D4487B">
        <w:rPr>
          <w:b/>
          <w:bCs/>
        </w:rPr>
        <w:t>3rd</w:t>
      </w:r>
      <w:r w:rsidRPr="00D4487B">
        <w:t xml:space="preserve"> at 2:00 PM. Attendance is not mandatory but is encouraged by all</w:t>
      </w:r>
      <w:r w:rsidRPr="00D4487B">
        <w:rPr>
          <w:spacing w:val="-26"/>
        </w:rPr>
        <w:t xml:space="preserve"> </w:t>
      </w:r>
      <w:r w:rsidRPr="00D4487B">
        <w:t>proposers.</w:t>
      </w:r>
    </w:p>
    <w:p w14:paraId="1837D47D" w14:textId="77777777" w:rsidR="00C269FC" w:rsidRPr="00D4487B" w:rsidRDefault="00C269FC" w:rsidP="00C269FC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30DF7AD4" w14:textId="77777777" w:rsidR="00C269FC" w:rsidRPr="00D4487B" w:rsidRDefault="00C269FC" w:rsidP="00C269FC">
      <w:pPr>
        <w:pStyle w:val="BodyText"/>
        <w:ind w:right="321"/>
      </w:pPr>
      <w:r w:rsidRPr="00D4487B">
        <w:t xml:space="preserve">No proposer shall withdraw a proposal within </w:t>
      </w:r>
      <w:proofErr w:type="gramStart"/>
      <w:r w:rsidRPr="00D4487B">
        <w:t>forty five</w:t>
      </w:r>
      <w:proofErr w:type="gramEnd"/>
      <w:r w:rsidRPr="00D4487B">
        <w:t xml:space="preserve"> (45) days after the actual date of opening thereof.</w:t>
      </w:r>
    </w:p>
    <w:p w14:paraId="0877F26F" w14:textId="77777777" w:rsidR="00C269FC" w:rsidRPr="00D4487B" w:rsidRDefault="00C269FC" w:rsidP="00C269FC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7C9C3083" w14:textId="77777777" w:rsidR="00C269FC" w:rsidRPr="00D4487B" w:rsidRDefault="00C269FC" w:rsidP="00C269FC">
      <w:pPr>
        <w:pStyle w:val="BodyText"/>
        <w:ind w:right="85"/>
      </w:pPr>
      <w:r w:rsidRPr="00D4487B">
        <w:t>The Owner reserves the right to waive any informality or to reject any or all</w:t>
      </w:r>
      <w:r w:rsidRPr="00D4487B">
        <w:rPr>
          <w:spacing w:val="-38"/>
        </w:rPr>
        <w:t xml:space="preserve"> </w:t>
      </w:r>
      <w:r w:rsidRPr="00D4487B">
        <w:t>proposals.</w:t>
      </w:r>
    </w:p>
    <w:p w14:paraId="0EFE0788" w14:textId="77777777" w:rsidR="00C269FC" w:rsidRPr="00D4487B" w:rsidRDefault="00C269FC" w:rsidP="00C269FC">
      <w:pPr>
        <w:spacing w:before="9"/>
        <w:rPr>
          <w:rFonts w:ascii="Garamond" w:eastAsia="Garamond" w:hAnsi="Garamond" w:cs="Garamond"/>
          <w:sz w:val="23"/>
          <w:szCs w:val="23"/>
        </w:rPr>
      </w:pPr>
    </w:p>
    <w:p w14:paraId="42739C49" w14:textId="77777777" w:rsidR="00C269FC" w:rsidRDefault="00C269FC" w:rsidP="00C269FC">
      <w:pPr>
        <w:pStyle w:val="BodyText"/>
        <w:ind w:right="85"/>
      </w:pPr>
      <w:r w:rsidRPr="00D4487B">
        <w:t xml:space="preserve">The Request for Proposals will be released on 2:00 pm (Local Time) </w:t>
      </w:r>
      <w:r w:rsidR="00152E07" w:rsidRPr="00D4487B">
        <w:t>November 21st</w:t>
      </w:r>
      <w:r w:rsidRPr="00D4487B">
        <w:t>, 201</w:t>
      </w:r>
      <w:r w:rsidR="00152E07" w:rsidRPr="00D4487B">
        <w:t>9</w:t>
      </w:r>
      <w:r w:rsidRPr="00D4487B">
        <w:t xml:space="preserve">, from Corgan, 401 N Houston, Dallas, TX. Contact Keith Cummins for further information. </w:t>
      </w:r>
      <w:hyperlink r:id="rId7" w:history="1">
        <w:r w:rsidRPr="00D4487B">
          <w:rPr>
            <w:rStyle w:val="Hyperlink"/>
            <w:color w:val="0000FF"/>
            <w:u w:color="0000FF"/>
          </w:rPr>
          <w:t>keith.cummins@corgan.com</w:t>
        </w:r>
      </w:hyperlink>
      <w:bookmarkStart w:id="0" w:name="_GoBack"/>
      <w:bookmarkEnd w:id="0"/>
    </w:p>
    <w:p w14:paraId="683F78FB" w14:textId="77777777" w:rsidR="00C269FC" w:rsidRDefault="00C269FC" w:rsidP="00C269FC"/>
    <w:p w14:paraId="384EE148" w14:textId="77777777" w:rsidR="00FF02CC" w:rsidRDefault="00FF02CC" w:rsidP="00841081">
      <w:pPr>
        <w:pStyle w:val="Heading2"/>
        <w:spacing w:before="60"/>
        <w:ind w:left="4082" w:right="1421" w:hanging="2653"/>
        <w:rPr>
          <w:rFonts w:cs="Garamond"/>
          <w:sz w:val="23"/>
          <w:szCs w:val="23"/>
        </w:rPr>
      </w:pPr>
    </w:p>
    <w:sectPr w:rsidR="00FF02CC" w:rsidSect="00841081">
      <w:footerReference w:type="default" r:id="rId8"/>
      <w:pgSz w:w="12240" w:h="15840"/>
      <w:pgMar w:top="1380" w:right="1340" w:bottom="1960" w:left="1340" w:header="0" w:footer="1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74D3" w14:textId="77777777" w:rsidR="00304900" w:rsidRDefault="00304900">
      <w:r>
        <w:separator/>
      </w:r>
    </w:p>
  </w:endnote>
  <w:endnote w:type="continuationSeparator" w:id="0">
    <w:p w14:paraId="405F0018" w14:textId="77777777" w:rsidR="00304900" w:rsidRDefault="0030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3A4F" w14:textId="77777777" w:rsidR="00FF02CC" w:rsidRDefault="00D4487B">
    <w:pPr>
      <w:spacing w:line="14" w:lineRule="auto"/>
      <w:rPr>
        <w:sz w:val="20"/>
        <w:szCs w:val="20"/>
      </w:rPr>
    </w:pPr>
    <w:r>
      <w:pict w14:anchorId="7020C7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2.4pt;width:16pt;height:14pt;z-index:-251658752;mso-position-horizontal-relative:page;mso-position-vertical-relative:page" filled="f" stroked="f">
          <v:textbox style="mso-next-textbox:#_x0000_s2049" inset="0,0,0,0">
            <w:txbxContent>
              <w:p w14:paraId="258BA17C" w14:textId="77777777" w:rsidR="00FF02CC" w:rsidRDefault="00411CDC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A5BB" w14:textId="77777777" w:rsidR="00304900" w:rsidRDefault="00304900">
      <w:r>
        <w:separator/>
      </w:r>
    </w:p>
  </w:footnote>
  <w:footnote w:type="continuationSeparator" w:id="0">
    <w:p w14:paraId="683E8922" w14:textId="77777777" w:rsidR="00304900" w:rsidRDefault="0030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423"/>
    <w:multiLevelType w:val="hybridMultilevel"/>
    <w:tmpl w:val="DACEAF1E"/>
    <w:lvl w:ilvl="0" w:tplc="913AD2F2">
      <w:start w:val="1"/>
      <w:numFmt w:val="bullet"/>
      <w:lvlText w:val=""/>
      <w:lvlJc w:val="left"/>
      <w:pPr>
        <w:ind w:left="460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0CA2111A">
      <w:start w:val="1"/>
      <w:numFmt w:val="bullet"/>
      <w:lvlText w:val="•"/>
      <w:lvlJc w:val="left"/>
      <w:pPr>
        <w:ind w:left="1372" w:hanging="720"/>
      </w:pPr>
      <w:rPr>
        <w:rFonts w:hint="default"/>
      </w:rPr>
    </w:lvl>
    <w:lvl w:ilvl="2" w:tplc="6CDA659E">
      <w:start w:val="1"/>
      <w:numFmt w:val="bullet"/>
      <w:lvlText w:val="•"/>
      <w:lvlJc w:val="left"/>
      <w:pPr>
        <w:ind w:left="2284" w:hanging="720"/>
      </w:pPr>
      <w:rPr>
        <w:rFonts w:hint="default"/>
      </w:rPr>
    </w:lvl>
    <w:lvl w:ilvl="3" w:tplc="F7202E4E">
      <w:start w:val="1"/>
      <w:numFmt w:val="bullet"/>
      <w:lvlText w:val="•"/>
      <w:lvlJc w:val="left"/>
      <w:pPr>
        <w:ind w:left="3196" w:hanging="720"/>
      </w:pPr>
      <w:rPr>
        <w:rFonts w:hint="default"/>
      </w:rPr>
    </w:lvl>
    <w:lvl w:ilvl="4" w:tplc="DD1AB246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5" w:tplc="C156AE76">
      <w:start w:val="1"/>
      <w:numFmt w:val="bullet"/>
      <w:lvlText w:val="•"/>
      <w:lvlJc w:val="left"/>
      <w:pPr>
        <w:ind w:left="5020" w:hanging="720"/>
      </w:pPr>
      <w:rPr>
        <w:rFonts w:hint="default"/>
      </w:rPr>
    </w:lvl>
    <w:lvl w:ilvl="6" w:tplc="80466F70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A11AFA16">
      <w:start w:val="1"/>
      <w:numFmt w:val="bullet"/>
      <w:lvlText w:val="•"/>
      <w:lvlJc w:val="left"/>
      <w:pPr>
        <w:ind w:left="6844" w:hanging="720"/>
      </w:pPr>
      <w:rPr>
        <w:rFonts w:hint="default"/>
      </w:rPr>
    </w:lvl>
    <w:lvl w:ilvl="8" w:tplc="CFEC0BF0">
      <w:start w:val="1"/>
      <w:numFmt w:val="bullet"/>
      <w:lvlText w:val="•"/>
      <w:lvlJc w:val="left"/>
      <w:pPr>
        <w:ind w:left="7756" w:hanging="720"/>
      </w:pPr>
      <w:rPr>
        <w:rFonts w:hint="default"/>
      </w:rPr>
    </w:lvl>
  </w:abstractNum>
  <w:abstractNum w:abstractNumId="1" w15:restartNumberingAfterBreak="0">
    <w:nsid w:val="1EAB2ED8"/>
    <w:multiLevelType w:val="hybridMultilevel"/>
    <w:tmpl w:val="9A5AE1C6"/>
    <w:lvl w:ilvl="0" w:tplc="1A84A51A">
      <w:start w:val="1"/>
      <w:numFmt w:val="decimal"/>
      <w:lvlText w:val="%1."/>
      <w:lvlJc w:val="left"/>
      <w:pPr>
        <w:ind w:left="100" w:hanging="346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1" w:tplc="69903D10">
      <w:start w:val="1"/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019626F4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3" w:tplc="AEA6953A">
      <w:start w:val="1"/>
      <w:numFmt w:val="bullet"/>
      <w:lvlText w:val="•"/>
      <w:lvlJc w:val="left"/>
      <w:pPr>
        <w:ind w:left="2938" w:hanging="346"/>
      </w:pPr>
      <w:rPr>
        <w:rFonts w:hint="default"/>
      </w:rPr>
    </w:lvl>
    <w:lvl w:ilvl="4" w:tplc="4142FB44">
      <w:start w:val="1"/>
      <w:numFmt w:val="bullet"/>
      <w:lvlText w:val="•"/>
      <w:lvlJc w:val="left"/>
      <w:pPr>
        <w:ind w:left="3884" w:hanging="346"/>
      </w:pPr>
      <w:rPr>
        <w:rFonts w:hint="default"/>
      </w:rPr>
    </w:lvl>
    <w:lvl w:ilvl="5" w:tplc="11043E12">
      <w:start w:val="1"/>
      <w:numFmt w:val="bullet"/>
      <w:lvlText w:val="•"/>
      <w:lvlJc w:val="left"/>
      <w:pPr>
        <w:ind w:left="4830" w:hanging="346"/>
      </w:pPr>
      <w:rPr>
        <w:rFonts w:hint="default"/>
      </w:rPr>
    </w:lvl>
    <w:lvl w:ilvl="6" w:tplc="9C169904">
      <w:start w:val="1"/>
      <w:numFmt w:val="bullet"/>
      <w:lvlText w:val="•"/>
      <w:lvlJc w:val="left"/>
      <w:pPr>
        <w:ind w:left="5776" w:hanging="346"/>
      </w:pPr>
      <w:rPr>
        <w:rFonts w:hint="default"/>
      </w:rPr>
    </w:lvl>
    <w:lvl w:ilvl="7" w:tplc="9B9E8AE4">
      <w:start w:val="1"/>
      <w:numFmt w:val="bullet"/>
      <w:lvlText w:val="•"/>
      <w:lvlJc w:val="left"/>
      <w:pPr>
        <w:ind w:left="6722" w:hanging="346"/>
      </w:pPr>
      <w:rPr>
        <w:rFonts w:hint="default"/>
      </w:rPr>
    </w:lvl>
    <w:lvl w:ilvl="8" w:tplc="DDCA1D50">
      <w:start w:val="1"/>
      <w:numFmt w:val="bullet"/>
      <w:lvlText w:val="•"/>
      <w:lvlJc w:val="left"/>
      <w:pPr>
        <w:ind w:left="7668" w:hanging="346"/>
      </w:pPr>
      <w:rPr>
        <w:rFonts w:hint="default"/>
      </w:rPr>
    </w:lvl>
  </w:abstractNum>
  <w:abstractNum w:abstractNumId="2" w15:restartNumberingAfterBreak="0">
    <w:nsid w:val="2F370044"/>
    <w:multiLevelType w:val="multilevel"/>
    <w:tmpl w:val="22301196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3" w15:restartNumberingAfterBreak="0">
    <w:nsid w:val="493A7863"/>
    <w:multiLevelType w:val="multilevel"/>
    <w:tmpl w:val="02B4F18C"/>
    <w:lvl w:ilvl="0">
      <w:start w:val="4"/>
      <w:numFmt w:val="decimal"/>
      <w:lvlText w:val="%1"/>
      <w:lvlJc w:val="left"/>
      <w:pPr>
        <w:ind w:left="226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4" w15:restartNumberingAfterBreak="0">
    <w:nsid w:val="4A5268DA"/>
    <w:multiLevelType w:val="hybridMultilevel"/>
    <w:tmpl w:val="93C80DAC"/>
    <w:lvl w:ilvl="0" w:tplc="EABA9D2C">
      <w:start w:val="1"/>
      <w:numFmt w:val="lowerLetter"/>
      <w:lvlText w:val="(%1)"/>
      <w:lvlJc w:val="left"/>
      <w:pPr>
        <w:ind w:left="820" w:hanging="358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1" w:tplc="2E8277B0">
      <w:start w:val="1"/>
      <w:numFmt w:val="decimal"/>
      <w:lvlText w:val="(%2)"/>
      <w:lvlJc w:val="left"/>
      <w:pPr>
        <w:ind w:left="1540" w:hanging="372"/>
        <w:jc w:val="left"/>
      </w:pPr>
      <w:rPr>
        <w:rFonts w:ascii="Garamond" w:eastAsia="Garamond" w:hAnsi="Garamond" w:hint="default"/>
        <w:spacing w:val="-3"/>
        <w:w w:val="100"/>
        <w:sz w:val="24"/>
        <w:szCs w:val="24"/>
      </w:rPr>
    </w:lvl>
    <w:lvl w:ilvl="2" w:tplc="12CCA0CA">
      <w:start w:val="1"/>
      <w:numFmt w:val="bullet"/>
      <w:lvlText w:val="•"/>
      <w:lvlJc w:val="left"/>
      <w:pPr>
        <w:ind w:left="2431" w:hanging="372"/>
      </w:pPr>
      <w:rPr>
        <w:rFonts w:hint="default"/>
      </w:rPr>
    </w:lvl>
    <w:lvl w:ilvl="3" w:tplc="0650AFB2">
      <w:start w:val="1"/>
      <w:numFmt w:val="bullet"/>
      <w:lvlText w:val="•"/>
      <w:lvlJc w:val="left"/>
      <w:pPr>
        <w:ind w:left="3322" w:hanging="372"/>
      </w:pPr>
      <w:rPr>
        <w:rFonts w:hint="default"/>
      </w:rPr>
    </w:lvl>
    <w:lvl w:ilvl="4" w:tplc="EF72A844">
      <w:start w:val="1"/>
      <w:numFmt w:val="bullet"/>
      <w:lvlText w:val="•"/>
      <w:lvlJc w:val="left"/>
      <w:pPr>
        <w:ind w:left="4213" w:hanging="372"/>
      </w:pPr>
      <w:rPr>
        <w:rFonts w:hint="default"/>
      </w:rPr>
    </w:lvl>
    <w:lvl w:ilvl="5" w:tplc="B9BE3E7E">
      <w:start w:val="1"/>
      <w:numFmt w:val="bullet"/>
      <w:lvlText w:val="•"/>
      <w:lvlJc w:val="left"/>
      <w:pPr>
        <w:ind w:left="5104" w:hanging="372"/>
      </w:pPr>
      <w:rPr>
        <w:rFonts w:hint="default"/>
      </w:rPr>
    </w:lvl>
    <w:lvl w:ilvl="6" w:tplc="B768BFC0">
      <w:start w:val="1"/>
      <w:numFmt w:val="bullet"/>
      <w:lvlText w:val="•"/>
      <w:lvlJc w:val="left"/>
      <w:pPr>
        <w:ind w:left="5995" w:hanging="372"/>
      </w:pPr>
      <w:rPr>
        <w:rFonts w:hint="default"/>
      </w:rPr>
    </w:lvl>
    <w:lvl w:ilvl="7" w:tplc="D8EA01BC">
      <w:start w:val="1"/>
      <w:numFmt w:val="bullet"/>
      <w:lvlText w:val="•"/>
      <w:lvlJc w:val="left"/>
      <w:pPr>
        <w:ind w:left="6886" w:hanging="372"/>
      </w:pPr>
      <w:rPr>
        <w:rFonts w:hint="default"/>
      </w:rPr>
    </w:lvl>
    <w:lvl w:ilvl="8" w:tplc="CBEA8620">
      <w:start w:val="1"/>
      <w:numFmt w:val="bullet"/>
      <w:lvlText w:val="•"/>
      <w:lvlJc w:val="left"/>
      <w:pPr>
        <w:ind w:left="7777" w:hanging="372"/>
      </w:pPr>
      <w:rPr>
        <w:rFonts w:hint="default"/>
      </w:rPr>
    </w:lvl>
  </w:abstractNum>
  <w:abstractNum w:abstractNumId="5" w15:restartNumberingAfterBreak="0">
    <w:nsid w:val="68263E02"/>
    <w:multiLevelType w:val="multilevel"/>
    <w:tmpl w:val="07242D1E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720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6" w15:restartNumberingAfterBreak="0">
    <w:nsid w:val="6DF64E18"/>
    <w:multiLevelType w:val="hybridMultilevel"/>
    <w:tmpl w:val="83B2A63A"/>
    <w:lvl w:ilvl="0" w:tplc="6CB4ACA4">
      <w:start w:val="1"/>
      <w:numFmt w:val="lowerLetter"/>
      <w:lvlText w:val="(%1)"/>
      <w:lvlJc w:val="left"/>
      <w:pPr>
        <w:ind w:left="820" w:hanging="358"/>
        <w:jc w:val="left"/>
      </w:pPr>
      <w:rPr>
        <w:rFonts w:ascii="Garamond" w:eastAsia="Garamond" w:hAnsi="Garamond" w:hint="default"/>
        <w:spacing w:val="-2"/>
        <w:w w:val="100"/>
        <w:sz w:val="24"/>
        <w:szCs w:val="24"/>
      </w:rPr>
    </w:lvl>
    <w:lvl w:ilvl="1" w:tplc="9420F77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EB65A52">
      <w:start w:val="1"/>
      <w:numFmt w:val="bullet"/>
      <w:lvlText w:val="o"/>
      <w:lvlJc w:val="left"/>
      <w:pPr>
        <w:ind w:left="2621" w:hanging="721"/>
      </w:pPr>
      <w:rPr>
        <w:rFonts w:ascii="Courier New" w:eastAsia="Courier New" w:hAnsi="Courier New" w:hint="default"/>
        <w:spacing w:val="-2"/>
        <w:w w:val="100"/>
        <w:sz w:val="24"/>
        <w:szCs w:val="24"/>
      </w:rPr>
    </w:lvl>
    <w:lvl w:ilvl="3" w:tplc="558C532A">
      <w:start w:val="1"/>
      <w:numFmt w:val="bullet"/>
      <w:lvlText w:val="•"/>
      <w:lvlJc w:val="left"/>
      <w:pPr>
        <w:ind w:left="3487" w:hanging="721"/>
      </w:pPr>
      <w:rPr>
        <w:rFonts w:hint="default"/>
      </w:rPr>
    </w:lvl>
    <w:lvl w:ilvl="4" w:tplc="D4BA8982">
      <w:start w:val="1"/>
      <w:numFmt w:val="bullet"/>
      <w:lvlText w:val="•"/>
      <w:lvlJc w:val="left"/>
      <w:pPr>
        <w:ind w:left="4355" w:hanging="721"/>
      </w:pPr>
      <w:rPr>
        <w:rFonts w:hint="default"/>
      </w:rPr>
    </w:lvl>
    <w:lvl w:ilvl="5" w:tplc="B3487040">
      <w:start w:val="1"/>
      <w:numFmt w:val="bullet"/>
      <w:lvlText w:val="•"/>
      <w:lvlJc w:val="left"/>
      <w:pPr>
        <w:ind w:left="5222" w:hanging="721"/>
      </w:pPr>
      <w:rPr>
        <w:rFonts w:hint="default"/>
      </w:rPr>
    </w:lvl>
    <w:lvl w:ilvl="6" w:tplc="E98E7186">
      <w:start w:val="1"/>
      <w:numFmt w:val="bullet"/>
      <w:lvlText w:val="•"/>
      <w:lvlJc w:val="left"/>
      <w:pPr>
        <w:ind w:left="6090" w:hanging="721"/>
      </w:pPr>
      <w:rPr>
        <w:rFonts w:hint="default"/>
      </w:rPr>
    </w:lvl>
    <w:lvl w:ilvl="7" w:tplc="9F10BE1A">
      <w:start w:val="1"/>
      <w:numFmt w:val="bullet"/>
      <w:lvlText w:val="•"/>
      <w:lvlJc w:val="left"/>
      <w:pPr>
        <w:ind w:left="6957" w:hanging="721"/>
      </w:pPr>
      <w:rPr>
        <w:rFonts w:hint="default"/>
      </w:rPr>
    </w:lvl>
    <w:lvl w:ilvl="8" w:tplc="80B07B5A">
      <w:start w:val="1"/>
      <w:numFmt w:val="bullet"/>
      <w:lvlText w:val="•"/>
      <w:lvlJc w:val="left"/>
      <w:pPr>
        <w:ind w:left="7825" w:hanging="72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CC"/>
    <w:rsid w:val="0004123F"/>
    <w:rsid w:val="00146DB0"/>
    <w:rsid w:val="00152E07"/>
    <w:rsid w:val="001C3A3B"/>
    <w:rsid w:val="001C411C"/>
    <w:rsid w:val="002170CC"/>
    <w:rsid w:val="00225A34"/>
    <w:rsid w:val="002779E1"/>
    <w:rsid w:val="00290700"/>
    <w:rsid w:val="002E0A46"/>
    <w:rsid w:val="002E73F8"/>
    <w:rsid w:val="002F1272"/>
    <w:rsid w:val="00304900"/>
    <w:rsid w:val="00311077"/>
    <w:rsid w:val="00315FF0"/>
    <w:rsid w:val="0032359C"/>
    <w:rsid w:val="00411CDC"/>
    <w:rsid w:val="0043775C"/>
    <w:rsid w:val="00515213"/>
    <w:rsid w:val="006F25A3"/>
    <w:rsid w:val="00795FF0"/>
    <w:rsid w:val="007B4713"/>
    <w:rsid w:val="007F116A"/>
    <w:rsid w:val="008279DF"/>
    <w:rsid w:val="00841081"/>
    <w:rsid w:val="00872DDA"/>
    <w:rsid w:val="008B22A9"/>
    <w:rsid w:val="008C585A"/>
    <w:rsid w:val="009F7AE7"/>
    <w:rsid w:val="00BF33A4"/>
    <w:rsid w:val="00C12B1F"/>
    <w:rsid w:val="00C269FC"/>
    <w:rsid w:val="00C47C66"/>
    <w:rsid w:val="00D417BA"/>
    <w:rsid w:val="00D4487B"/>
    <w:rsid w:val="00D86658"/>
    <w:rsid w:val="00DA4DC8"/>
    <w:rsid w:val="00DF2822"/>
    <w:rsid w:val="00E36FA0"/>
    <w:rsid w:val="00E544DC"/>
    <w:rsid w:val="00EA45AF"/>
    <w:rsid w:val="00FD48E0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5A5ED2"/>
  <w15:docId w15:val="{28DA004E-8E1F-4804-A7C6-6608DF58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 w:hanging="720"/>
      <w:outlineLvl w:val="0"/>
    </w:pPr>
    <w:rPr>
      <w:rFonts w:ascii="Garamond" w:eastAsia="Garamond" w:hAnsi="Garamond"/>
      <w:b/>
      <w:bCs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6"/>
      <w:ind w:left="820" w:hanging="720"/>
    </w:pPr>
    <w:rPr>
      <w:rFonts w:ascii="Garamond" w:eastAsia="Garamond" w:hAnsi="Garamond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6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ith.cummins@c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10241</dc:creator>
  <cp:lastModifiedBy>Keith Cummins</cp:lastModifiedBy>
  <cp:revision>4</cp:revision>
  <cp:lastPrinted>2019-11-15T13:49:00Z</cp:lastPrinted>
  <dcterms:created xsi:type="dcterms:W3CDTF">2019-11-12T19:19:00Z</dcterms:created>
  <dcterms:modified xsi:type="dcterms:W3CDTF">2019-11-15T13:50:00Z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2018-10-05T00:00:00Z</vt:filetime>
  </property>
</Properties>
</file>