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A28" w:rsidRPr="007A5A28" w:rsidRDefault="007A5A28" w:rsidP="007A5A28">
      <w:pPr>
        <w:spacing w:after="0" w:line="240" w:lineRule="auto"/>
        <w:rPr>
          <w:rFonts w:ascii="Times New Roman" w:eastAsia="Times New Roman" w:hAnsi="Times New Roman" w:cs="Times New Roman"/>
          <w:sz w:val="24"/>
          <w:szCs w:val="24"/>
        </w:rPr>
      </w:pPr>
      <w:r w:rsidRPr="007A5A28">
        <w:rPr>
          <w:rFonts w:ascii="Arial" w:eastAsia="Times New Roman" w:hAnsi="Arial" w:cs="Arial"/>
          <w:b/>
          <w:bCs/>
          <w:color w:val="000000"/>
          <w:sz w:val="21"/>
          <w:szCs w:val="21"/>
          <w:shd w:val="clear" w:color="auto" w:fill="FFFFFF"/>
        </w:rPr>
        <w:t>USAC's Internal System</w:t>
      </w:r>
      <w:r w:rsidRPr="007A5A28">
        <w:rPr>
          <w:rFonts w:ascii="Arial" w:eastAsia="Times New Roman" w:hAnsi="Arial" w:cs="Arial"/>
          <w:color w:val="000000"/>
          <w:sz w:val="21"/>
          <w:szCs w:val="21"/>
          <w:shd w:val="clear" w:color="auto" w:fill="FFFFFF"/>
        </w:rPr>
        <w:t> </w:t>
      </w:r>
    </w:p>
    <w:p w:rsidR="007A5A28" w:rsidRPr="007A5A28" w:rsidRDefault="007A5A28" w:rsidP="007A5A28">
      <w:pPr>
        <w:shd w:val="clear" w:color="auto" w:fill="FFFFFF"/>
        <w:spacing w:after="0" w:line="240" w:lineRule="auto"/>
        <w:rPr>
          <w:rFonts w:ascii="Arial" w:eastAsia="Times New Roman" w:hAnsi="Arial" w:cs="Arial"/>
          <w:color w:val="000000"/>
          <w:sz w:val="21"/>
          <w:szCs w:val="21"/>
        </w:rPr>
      </w:pPr>
      <w:r w:rsidRPr="007A5A28">
        <w:rPr>
          <w:rFonts w:ascii="Arial" w:eastAsia="Times New Roman" w:hAnsi="Arial" w:cs="Arial"/>
          <w:color w:val="000000"/>
          <w:sz w:val="21"/>
          <w:szCs w:val="21"/>
        </w:rPr>
        <w:t>DENISON INDEPENDENT SCHOOL DISTRICT's FCC Form 470 - 200001569 for Funding Year 2020 was successfully posted to the USAC website on 10/17/2019. This posting begins the required 28 day competitive bidding process. The allowable contract date is 11/14/2019.</w:t>
      </w:r>
      <w:r w:rsidRPr="007A5A28">
        <w:rPr>
          <w:rFonts w:ascii="Arial" w:eastAsia="Times New Roman" w:hAnsi="Arial" w:cs="Arial"/>
          <w:color w:val="000000"/>
          <w:sz w:val="21"/>
          <w:szCs w:val="21"/>
        </w:rPr>
        <w:br/>
      </w:r>
      <w:r w:rsidRPr="007A5A28">
        <w:rPr>
          <w:rFonts w:ascii="Arial" w:eastAsia="Times New Roman" w:hAnsi="Arial" w:cs="Arial"/>
          <w:color w:val="000000"/>
          <w:sz w:val="21"/>
          <w:szCs w:val="21"/>
        </w:rPr>
        <w:br/>
        <w:t>It is important that you review this form now to make sure the products and services you require have been correctly posted and, if necessary, take any appropriate corrective action as soon as possible. You are allowed to correct certain errors on your form but not others. For fields that allow a correction, you will be able to edit the information in the form field directly.</w:t>
      </w:r>
      <w:r w:rsidRPr="007A5A28">
        <w:rPr>
          <w:rFonts w:ascii="Arial" w:eastAsia="Times New Roman" w:hAnsi="Arial" w:cs="Arial"/>
          <w:color w:val="000000"/>
          <w:sz w:val="21"/>
          <w:szCs w:val="21"/>
        </w:rPr>
        <w:br/>
      </w:r>
      <w:r w:rsidRPr="007A5A28">
        <w:rPr>
          <w:rFonts w:ascii="Arial" w:eastAsia="Times New Roman" w:hAnsi="Arial" w:cs="Arial"/>
          <w:color w:val="000000"/>
          <w:sz w:val="21"/>
          <w:szCs w:val="21"/>
        </w:rPr>
        <w:br/>
        <w:t>To determine what corrections are allowable and why, see the “List of correctable ministerial and clerical errors” on our website.</w:t>
      </w:r>
      <w:r w:rsidRPr="007A5A28">
        <w:rPr>
          <w:rFonts w:ascii="Arial" w:eastAsia="Times New Roman" w:hAnsi="Arial" w:cs="Arial"/>
          <w:color w:val="000000"/>
          <w:sz w:val="21"/>
          <w:szCs w:val="21"/>
        </w:rPr>
        <w:br/>
      </w:r>
      <w:r w:rsidRPr="007A5A28">
        <w:rPr>
          <w:rFonts w:ascii="Arial" w:eastAsia="Times New Roman" w:hAnsi="Arial" w:cs="Arial"/>
          <w:color w:val="000000"/>
          <w:sz w:val="21"/>
          <w:szCs w:val="21"/>
        </w:rPr>
        <w:br/>
        <w:t>NEXT STEPS</w:t>
      </w:r>
      <w:r w:rsidRPr="007A5A28">
        <w:rPr>
          <w:rFonts w:ascii="Arial" w:eastAsia="Times New Roman" w:hAnsi="Arial" w:cs="Arial"/>
          <w:color w:val="000000"/>
          <w:sz w:val="21"/>
          <w:szCs w:val="21"/>
        </w:rPr>
        <w:br/>
        <w:t>- Make sure that you wait 28 days before you select your service provider(s) and sign any contracts.</w:t>
      </w:r>
      <w:r w:rsidRPr="007A5A28">
        <w:rPr>
          <w:rFonts w:ascii="Arial" w:eastAsia="Times New Roman" w:hAnsi="Arial" w:cs="Arial"/>
          <w:color w:val="000000"/>
          <w:sz w:val="21"/>
          <w:szCs w:val="21"/>
        </w:rPr>
        <w:br/>
        <w:t>- Use the Form 470 Application Number shown above in any Form 471, Block 5 Funding</w:t>
      </w:r>
      <w:r w:rsidRPr="007A5A28">
        <w:rPr>
          <w:rFonts w:ascii="Arial" w:eastAsia="Times New Roman" w:hAnsi="Arial" w:cs="Arial"/>
          <w:color w:val="000000"/>
          <w:sz w:val="21"/>
          <w:szCs w:val="21"/>
        </w:rPr>
        <w:br/>
        <w:t xml:space="preserve">- Request that cites this Form 470. Share </w:t>
      </w:r>
      <w:proofErr w:type="spellStart"/>
      <w:r w:rsidRPr="007A5A28">
        <w:rPr>
          <w:rFonts w:ascii="Arial" w:eastAsia="Times New Roman" w:hAnsi="Arial" w:cs="Arial"/>
          <w:color w:val="000000"/>
          <w:sz w:val="21"/>
          <w:szCs w:val="21"/>
        </w:rPr>
        <w:t>thi</w:t>
      </w:r>
      <w:proofErr w:type="spellEnd"/>
      <w:hyperlink r:id="rId4" w:history="1">
        <w:r w:rsidRPr="007A5A28">
          <w:rPr>
            <w:rFonts w:ascii="inherit" w:eastAsia="Times New Roman" w:hAnsi="inherit" w:cs="Arial"/>
            <w:b/>
            <w:bCs/>
            <w:color w:val="004AD4"/>
            <w:sz w:val="21"/>
            <w:szCs w:val="21"/>
            <w:u w:val="single"/>
            <w:bdr w:val="none" w:sz="0" w:space="0" w:color="auto" w:frame="1"/>
          </w:rPr>
          <w:t>…More</w:t>
        </w:r>
      </w:hyperlink>
    </w:p>
    <w:p w:rsidR="007A5A28" w:rsidRPr="007A5A28" w:rsidRDefault="007A5A28" w:rsidP="007A5A28">
      <w:pPr>
        <w:shd w:val="clear" w:color="auto" w:fill="FFFFFF"/>
        <w:spacing w:after="0" w:line="240" w:lineRule="auto"/>
        <w:rPr>
          <w:rFonts w:ascii="inherit" w:eastAsia="Times New Roman" w:hAnsi="inherit" w:cs="Arial"/>
          <w:color w:val="000000"/>
          <w:sz w:val="2"/>
          <w:szCs w:val="2"/>
        </w:rPr>
      </w:pPr>
      <w:hyperlink r:id="rId5" w:history="1">
        <w:r w:rsidRPr="007A5A28">
          <w:rPr>
            <w:rFonts w:ascii="inherit" w:eastAsia="Times New Roman" w:hAnsi="inherit" w:cs="Arial"/>
            <w:color w:val="FFFFFF"/>
            <w:sz w:val="18"/>
            <w:szCs w:val="18"/>
            <w:u w:val="single"/>
            <w:bdr w:val="none" w:sz="0" w:space="0" w:color="auto" w:frame="1"/>
            <w:shd w:val="clear" w:color="auto" w:fill="82C1EC"/>
          </w:rPr>
          <w:t>Denison_2020_C1 - #200001569</w:t>
        </w:r>
      </w:hyperlink>
    </w:p>
    <w:p w:rsidR="007A5A28" w:rsidRPr="007A5A28" w:rsidRDefault="007A5A28" w:rsidP="007A5A28">
      <w:pPr>
        <w:shd w:val="clear" w:color="auto" w:fill="FFFFFF"/>
        <w:spacing w:after="75" w:line="240" w:lineRule="auto"/>
        <w:rPr>
          <w:rFonts w:ascii="inherit" w:eastAsia="Times New Roman" w:hAnsi="inherit" w:cs="Arial"/>
          <w:color w:val="000000"/>
          <w:sz w:val="2"/>
          <w:szCs w:val="2"/>
        </w:rPr>
      </w:pPr>
      <w:hyperlink r:id="rId6" w:history="1">
        <w:r w:rsidRPr="007A5A28">
          <w:rPr>
            <w:rFonts w:ascii="inherit" w:eastAsia="Times New Roman" w:hAnsi="inherit" w:cs="Arial"/>
            <w:color w:val="FFFFFF"/>
            <w:sz w:val="18"/>
            <w:szCs w:val="18"/>
            <w:u w:val="single"/>
            <w:bdr w:val="none" w:sz="0" w:space="0" w:color="auto" w:frame="1"/>
            <w:shd w:val="clear" w:color="auto" w:fill="82C1EC"/>
          </w:rPr>
          <w:t>#140452 - DENISON INDEPENDENT SCHOOL DISTRICT</w:t>
        </w:r>
      </w:hyperlink>
    </w:p>
    <w:p w:rsidR="007A5A28" w:rsidRPr="007A5A28" w:rsidRDefault="007A5A28" w:rsidP="007A5A28">
      <w:pPr>
        <w:shd w:val="clear" w:color="auto" w:fill="FFFFFF"/>
        <w:spacing w:after="0" w:line="240" w:lineRule="auto"/>
        <w:rPr>
          <w:rFonts w:ascii="Arial" w:eastAsia="Times New Roman" w:hAnsi="Arial" w:cs="Arial"/>
          <w:color w:val="000000"/>
          <w:sz w:val="18"/>
          <w:szCs w:val="18"/>
        </w:rPr>
      </w:pPr>
      <w:hyperlink r:id="rId7" w:tooltip="Oct 17, 2019, 3:09 PM" w:history="1">
        <w:r w:rsidRPr="007A5A28">
          <w:rPr>
            <w:rFonts w:ascii="inherit" w:eastAsia="Times New Roman" w:hAnsi="inherit" w:cs="Arial"/>
            <w:color w:val="777777"/>
            <w:sz w:val="18"/>
            <w:szCs w:val="18"/>
            <w:u w:val="single"/>
            <w:bdr w:val="none" w:sz="0" w:space="0" w:color="auto" w:frame="1"/>
          </w:rPr>
          <w:t>5 minutes ago</w:t>
        </w:r>
      </w:hyperlink>
      <w:r w:rsidRPr="007A5A28">
        <w:rPr>
          <w:rFonts w:ascii="Arial" w:eastAsia="Times New Roman" w:hAnsi="Arial" w:cs="Arial"/>
          <w:color w:val="000000"/>
          <w:sz w:val="18"/>
          <w:szCs w:val="18"/>
        </w:rPr>
        <w:t> </w:t>
      </w:r>
    </w:p>
    <w:p w:rsidR="007A5A28" w:rsidRPr="007A5A28" w:rsidRDefault="007A5A28" w:rsidP="007A5A28">
      <w:pPr>
        <w:shd w:val="clear" w:color="auto" w:fill="FFFFFF"/>
        <w:spacing w:after="0" w:line="240" w:lineRule="auto"/>
        <w:rPr>
          <w:rFonts w:ascii="Arial" w:eastAsia="Times New Roman" w:hAnsi="Arial" w:cs="Arial"/>
          <w:color w:val="000000"/>
          <w:position w:val="-2"/>
          <w:sz w:val="18"/>
          <w:szCs w:val="18"/>
        </w:rPr>
      </w:pPr>
      <w:r w:rsidRPr="007A5A28">
        <w:rPr>
          <w:noProof/>
        </w:rPr>
        <w:drawing>
          <wp:inline distT="0" distB="0" distL="0" distR="0" wp14:anchorId="392E59AF" wp14:editId="03B23664">
            <wp:extent cx="114300" cy="114300"/>
            <wp:effectExtent l="0" t="0" r="0" b="0"/>
            <wp:docPr id="3" name="Picture 3" descr="C:\Users\sdeeringer\AppData\Local\Microsoft\Windows\INetCache\Content.MSO\4D1520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deeringer\AppData\Local\Microsoft\Windows\INetCache\Content.MSO\4D1520C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rsidR="007A5A28" w:rsidRPr="007A5A28" w:rsidRDefault="007A5A28" w:rsidP="007A5A28">
      <w:pPr>
        <w:shd w:val="clear" w:color="auto" w:fill="FFFFFF"/>
        <w:spacing w:after="0" w:line="240" w:lineRule="auto"/>
        <w:rPr>
          <w:rFonts w:ascii="Arial" w:eastAsia="Times New Roman" w:hAnsi="Arial" w:cs="Arial"/>
          <w:color w:val="000000"/>
          <w:sz w:val="18"/>
          <w:szCs w:val="18"/>
        </w:rPr>
      </w:pPr>
      <w:r w:rsidRPr="007A5A28">
        <w:rPr>
          <w:rFonts w:ascii="Arial" w:eastAsia="Times New Roman" w:hAnsi="Arial" w:cs="Arial"/>
          <w:color w:val="000000"/>
          <w:sz w:val="18"/>
          <w:szCs w:val="18"/>
        </w:rPr>
        <w:t> </w:t>
      </w:r>
    </w:p>
    <w:p w:rsidR="007A5A28" w:rsidRPr="007A5A28" w:rsidRDefault="007A5A28" w:rsidP="007A5A28">
      <w:pPr>
        <w:shd w:val="clear" w:color="auto" w:fill="FFFFFF"/>
        <w:spacing w:after="0" w:line="240" w:lineRule="auto"/>
        <w:rPr>
          <w:rFonts w:ascii="Arial" w:eastAsia="Times New Roman" w:hAnsi="Arial" w:cs="Arial"/>
          <w:color w:val="000000"/>
          <w:position w:val="-2"/>
          <w:sz w:val="18"/>
          <w:szCs w:val="18"/>
        </w:rPr>
      </w:pPr>
      <w:r w:rsidRPr="007A5A28">
        <w:rPr>
          <w:noProof/>
        </w:rPr>
        <w:drawing>
          <wp:inline distT="0" distB="0" distL="0" distR="0" wp14:anchorId="4233602C" wp14:editId="4689D2A8">
            <wp:extent cx="95250" cy="114300"/>
            <wp:effectExtent l="0" t="0" r="0" b="0"/>
            <wp:docPr id="4" name="Picture 4" descr="C:\Users\sdeeringer\AppData\Local\Microsoft\Windows\INetCache\Content.MSO\9E93EA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deeringer\AppData\Local\Microsoft\Windows\INetCache\Content.MSO\9E93EA1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p w:rsidR="007A5A28" w:rsidRPr="007A5A28" w:rsidRDefault="007A5A28" w:rsidP="007A5A28">
      <w:pPr>
        <w:shd w:val="clear" w:color="auto" w:fill="FFFFFF"/>
        <w:spacing w:after="0" w:line="240" w:lineRule="auto"/>
        <w:rPr>
          <w:rFonts w:ascii="Arial" w:eastAsia="Times New Roman" w:hAnsi="Arial" w:cs="Arial"/>
          <w:color w:val="000000"/>
          <w:sz w:val="18"/>
          <w:szCs w:val="18"/>
        </w:rPr>
      </w:pPr>
      <w:r w:rsidRPr="007A5A28">
        <w:rPr>
          <w:rFonts w:ascii="Arial" w:eastAsia="Times New Roman" w:hAnsi="Arial" w:cs="Arial"/>
          <w:color w:val="000000"/>
          <w:sz w:val="18"/>
          <w:szCs w:val="18"/>
        </w:rPr>
        <w:t> </w:t>
      </w:r>
      <w:hyperlink r:id="rId10" w:history="1">
        <w:r w:rsidRPr="007A5A28">
          <w:rPr>
            <w:rFonts w:ascii="inherit" w:eastAsia="Times New Roman" w:hAnsi="inherit" w:cs="Arial"/>
            <w:color w:val="004AD4"/>
            <w:sz w:val="18"/>
            <w:szCs w:val="18"/>
            <w:u w:val="single"/>
            <w:bdr w:val="none" w:sz="0" w:space="0" w:color="auto" w:frame="1"/>
          </w:rPr>
          <w:t>Comment</w:t>
        </w:r>
      </w:hyperlink>
      <w:r w:rsidRPr="007A5A28">
        <w:rPr>
          <w:rFonts w:ascii="Arial" w:eastAsia="Times New Roman" w:hAnsi="Arial" w:cs="Arial"/>
          <w:color w:val="000000"/>
          <w:sz w:val="18"/>
          <w:szCs w:val="18"/>
        </w:rPr>
        <w:t> </w:t>
      </w:r>
      <w:hyperlink r:id="rId11" w:history="1">
        <w:r w:rsidRPr="007A5A28">
          <w:rPr>
            <w:rFonts w:ascii="inherit" w:eastAsia="Times New Roman" w:hAnsi="inherit" w:cs="Arial"/>
            <w:color w:val="004AD4"/>
            <w:sz w:val="18"/>
            <w:szCs w:val="18"/>
            <w:u w:val="single"/>
            <w:bdr w:val="none" w:sz="0" w:space="0" w:color="auto" w:frame="1"/>
          </w:rPr>
          <w:t>More Info</w:t>
        </w:r>
      </w:hyperlink>
    </w:p>
    <w:p w:rsidR="00003FFF" w:rsidRPr="007A5A28" w:rsidRDefault="00003FFF" w:rsidP="007A5A28">
      <w:bookmarkStart w:id="0" w:name="_GoBack"/>
      <w:bookmarkEnd w:id="0"/>
    </w:p>
    <w:sectPr w:rsidR="00003FFF" w:rsidRPr="007A5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A28"/>
    <w:rsid w:val="00003FFF"/>
    <w:rsid w:val="007A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AD3D1-A86E-4BD9-88EF-1C8B54F7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387099">
      <w:bodyDiv w:val="1"/>
      <w:marLeft w:val="0"/>
      <w:marRight w:val="0"/>
      <w:marTop w:val="0"/>
      <w:marBottom w:val="0"/>
      <w:divBdr>
        <w:top w:val="none" w:sz="0" w:space="0" w:color="auto"/>
        <w:left w:val="none" w:sz="0" w:space="0" w:color="auto"/>
        <w:bottom w:val="none" w:sz="0" w:space="0" w:color="auto"/>
        <w:right w:val="none" w:sz="0" w:space="0" w:color="auto"/>
      </w:divBdr>
      <w:divsChild>
        <w:div w:id="1054812967">
          <w:marLeft w:val="0"/>
          <w:marRight w:val="0"/>
          <w:marTop w:val="0"/>
          <w:marBottom w:val="0"/>
          <w:divBdr>
            <w:top w:val="none" w:sz="0" w:space="0" w:color="auto"/>
            <w:left w:val="none" w:sz="0" w:space="0" w:color="auto"/>
            <w:bottom w:val="none" w:sz="0" w:space="0" w:color="auto"/>
            <w:right w:val="none" w:sz="0" w:space="0" w:color="auto"/>
          </w:divBdr>
        </w:div>
        <w:div w:id="1768883870">
          <w:marLeft w:val="0"/>
          <w:marRight w:val="0"/>
          <w:marTop w:val="75"/>
          <w:marBottom w:val="75"/>
          <w:divBdr>
            <w:top w:val="none" w:sz="0" w:space="0" w:color="auto"/>
            <w:left w:val="none" w:sz="0" w:space="0" w:color="auto"/>
            <w:bottom w:val="none" w:sz="0" w:space="0" w:color="auto"/>
            <w:right w:val="none" w:sz="0" w:space="0" w:color="auto"/>
          </w:divBdr>
          <w:divsChild>
            <w:div w:id="2047018675">
              <w:marLeft w:val="0"/>
              <w:marRight w:val="0"/>
              <w:marTop w:val="0"/>
              <w:marBottom w:val="0"/>
              <w:divBdr>
                <w:top w:val="none" w:sz="0" w:space="0" w:color="auto"/>
                <w:left w:val="none" w:sz="0" w:space="0" w:color="auto"/>
                <w:bottom w:val="none" w:sz="0" w:space="0" w:color="auto"/>
                <w:right w:val="none" w:sz="0" w:space="0" w:color="auto"/>
              </w:divBdr>
            </w:div>
            <w:div w:id="468517894">
              <w:marLeft w:val="0"/>
              <w:marRight w:val="0"/>
              <w:marTop w:val="0"/>
              <w:marBottom w:val="0"/>
              <w:divBdr>
                <w:top w:val="none" w:sz="0" w:space="0" w:color="auto"/>
                <w:left w:val="none" w:sz="0" w:space="0" w:color="auto"/>
                <w:bottom w:val="none" w:sz="0" w:space="0" w:color="auto"/>
                <w:right w:val="none" w:sz="0" w:space="0" w:color="auto"/>
              </w:divBdr>
            </w:div>
          </w:divsChild>
        </w:div>
        <w:div w:id="634335440">
          <w:marLeft w:val="0"/>
          <w:marRight w:val="0"/>
          <w:marTop w:val="90"/>
          <w:marBottom w:val="0"/>
          <w:divBdr>
            <w:top w:val="none" w:sz="0" w:space="0" w:color="auto"/>
            <w:left w:val="none" w:sz="0" w:space="0" w:color="auto"/>
            <w:bottom w:val="none" w:sz="0" w:space="0" w:color="auto"/>
            <w:right w:val="none" w:sz="0" w:space="0" w:color="auto"/>
          </w:divBdr>
          <w:divsChild>
            <w:div w:id="1979601326">
              <w:marLeft w:val="-30"/>
              <w:marRight w:val="-30"/>
              <w:marTop w:val="0"/>
              <w:marBottom w:val="0"/>
              <w:divBdr>
                <w:top w:val="none" w:sz="0" w:space="0" w:color="auto"/>
                <w:left w:val="none" w:sz="0" w:space="0" w:color="auto"/>
                <w:bottom w:val="none" w:sz="0" w:space="0" w:color="auto"/>
                <w:right w:val="none" w:sz="0" w:space="0" w:color="auto"/>
              </w:divBdr>
            </w:div>
            <w:div w:id="53696709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ortal.usac.org/suite/tempo/entry/x-168506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rtal.usac.org/suite/tempo/records/item/lYBDUvg2DtnG8p1r6dDkTVfs7HcdVWZ-z0lFPZtEylj6-9vpnR6Xk0nsE1YaykWomTCde1gVUrWZyFh5QBVKGjcHGm8GMWcKpejCegMUAcIp_Gb0ONmRw/view/summary" TargetMode="External"/><Relationship Id="rId11" Type="http://schemas.openxmlformats.org/officeDocument/2006/relationships/hyperlink" Target="https://portal.usac.org/suite/tempo/news/all" TargetMode="External"/><Relationship Id="rId5" Type="http://schemas.openxmlformats.org/officeDocument/2006/relationships/hyperlink" Target="https://portal.usac.org/suite/tempo/records/item/lMBDUvg2DtnG8p1r6lDkTVfs4juRCsSAmxfB7T94BvEJ2rgYGHUBQi2kdFrnBgEnqtR1e4t_YV4JOTTf4eA2zbZyh24zwEAva-rWp0Fkjvm8cWSOA/view/summary" TargetMode="External"/><Relationship Id="rId10" Type="http://schemas.openxmlformats.org/officeDocument/2006/relationships/hyperlink" Target="https://portal.usac.org/suite/tempo/news/all" TargetMode="External"/><Relationship Id="rId4" Type="http://schemas.openxmlformats.org/officeDocument/2006/relationships/hyperlink" Target="https://portal.usac.org/suite/tempo/news/all"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ESC12</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Deeringer</dc:creator>
  <cp:keywords/>
  <dc:description/>
  <cp:lastModifiedBy>Stephanie Deeringer</cp:lastModifiedBy>
  <cp:revision>1</cp:revision>
  <dcterms:created xsi:type="dcterms:W3CDTF">2019-10-17T19:15:00Z</dcterms:created>
  <dcterms:modified xsi:type="dcterms:W3CDTF">2019-10-17T19:18:00Z</dcterms:modified>
</cp:coreProperties>
</file>